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6B1DB" w14:textId="0F8DAABE" w:rsidR="00495DD0" w:rsidRPr="004B6F02" w:rsidRDefault="004B6F02" w:rsidP="00393B40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4B6F02">
        <w:rPr>
          <w:rFonts w:ascii="Comic Sans MS" w:hAnsi="Comic Sans MS"/>
          <w:b/>
          <w:bCs/>
          <w:sz w:val="32"/>
          <w:szCs w:val="32"/>
        </w:rPr>
        <w:t>Τιμητική Εκδήλωση στο Αγρίνιο</w:t>
      </w:r>
    </w:p>
    <w:p w14:paraId="469F2488" w14:textId="25F18D65" w:rsidR="003B7D5E" w:rsidRPr="004B6F02" w:rsidRDefault="004B6F02" w:rsidP="00393B40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4B6F02">
        <w:rPr>
          <w:rFonts w:ascii="Comic Sans MS" w:hAnsi="Comic Sans MS"/>
          <w:b/>
          <w:bCs/>
          <w:sz w:val="24"/>
          <w:szCs w:val="24"/>
        </w:rPr>
        <w:t>για τον Καθηγητή Βυζαντινής Αρχαιολογίας</w:t>
      </w:r>
    </w:p>
    <w:p w14:paraId="7EA2BFD0" w14:textId="3B3450B5" w:rsidR="00393B40" w:rsidRPr="004B6F02" w:rsidRDefault="004B6F02" w:rsidP="00393B40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4B6F02">
        <w:rPr>
          <w:rFonts w:ascii="Comic Sans MS" w:hAnsi="Comic Sans MS"/>
          <w:b/>
          <w:bCs/>
          <w:sz w:val="40"/>
          <w:szCs w:val="40"/>
        </w:rPr>
        <w:t>Αθανάσιο Δ. Παλιούρα</w:t>
      </w:r>
    </w:p>
    <w:p w14:paraId="1B4BEBCC" w14:textId="77777777" w:rsidR="00393B40" w:rsidRDefault="00393B40"/>
    <w:p w14:paraId="38366904" w14:textId="0D063C89" w:rsidR="00393B40" w:rsidRPr="00E345EB" w:rsidRDefault="00393B40" w:rsidP="0053739A">
      <w:pPr>
        <w:ind w:firstLine="720"/>
        <w:jc w:val="both"/>
        <w:rPr>
          <w:sz w:val="24"/>
          <w:szCs w:val="24"/>
        </w:rPr>
      </w:pPr>
      <w:r w:rsidRPr="00E345EB">
        <w:rPr>
          <w:sz w:val="24"/>
          <w:szCs w:val="24"/>
        </w:rPr>
        <w:t>Εκδηλώσεις τιμής και μνήμης για τον αοίδιμο Καθηγητή Βυζαντινής Αρχαιολογίας &amp; Τέχνης (στο Πανεπιστήμιο Ιωαννίνων</w:t>
      </w:r>
      <w:r w:rsidR="003B7D5E" w:rsidRPr="00E345EB">
        <w:rPr>
          <w:sz w:val="24"/>
          <w:szCs w:val="24"/>
        </w:rPr>
        <w:t>)</w:t>
      </w:r>
      <w:r w:rsidRPr="00E345EB">
        <w:rPr>
          <w:sz w:val="24"/>
          <w:szCs w:val="24"/>
        </w:rPr>
        <w:t xml:space="preserve"> Αθανάσιο </w:t>
      </w:r>
      <w:r w:rsidR="004B6F02">
        <w:rPr>
          <w:sz w:val="24"/>
          <w:szCs w:val="24"/>
        </w:rPr>
        <w:t xml:space="preserve">Δ. </w:t>
      </w:r>
      <w:r w:rsidRPr="00E345EB">
        <w:rPr>
          <w:sz w:val="24"/>
          <w:szCs w:val="24"/>
        </w:rPr>
        <w:t>Παλιούρα διοργανώνονται στη γενέτειρα πόλη</w:t>
      </w:r>
      <w:r w:rsidR="004B6F02">
        <w:rPr>
          <w:sz w:val="24"/>
          <w:szCs w:val="24"/>
        </w:rPr>
        <w:t xml:space="preserve"> του</w:t>
      </w:r>
      <w:r w:rsidRPr="00E345EB">
        <w:rPr>
          <w:sz w:val="24"/>
          <w:szCs w:val="24"/>
        </w:rPr>
        <w:t xml:space="preserve"> (στο Αγρίνιο)</w:t>
      </w:r>
      <w:r w:rsidR="004B6F02">
        <w:rPr>
          <w:sz w:val="24"/>
          <w:szCs w:val="24"/>
        </w:rPr>
        <w:t>,</w:t>
      </w:r>
      <w:r w:rsidRPr="00E345EB">
        <w:rPr>
          <w:sz w:val="24"/>
          <w:szCs w:val="24"/>
        </w:rPr>
        <w:t xml:space="preserve"> με αφορμή τη συμπλήρωση δέκα ετών από το θάνατό του</w:t>
      </w:r>
      <w:r w:rsidR="0053739A" w:rsidRPr="00E345EB">
        <w:rPr>
          <w:sz w:val="24"/>
          <w:szCs w:val="24"/>
        </w:rPr>
        <w:t xml:space="preserve"> (14 Οκτωβρίου 2014)</w:t>
      </w:r>
      <w:r w:rsidRPr="00E345EB">
        <w:rPr>
          <w:sz w:val="24"/>
          <w:szCs w:val="24"/>
        </w:rPr>
        <w:t xml:space="preserve">.  Οι εκδηλώσεις αυτές θα </w:t>
      </w:r>
      <w:r w:rsidR="0053739A" w:rsidRPr="00E345EB">
        <w:rPr>
          <w:sz w:val="24"/>
          <w:szCs w:val="24"/>
        </w:rPr>
        <w:t>πραγματοποιηθούν</w:t>
      </w:r>
      <w:r w:rsidRPr="00E345EB">
        <w:rPr>
          <w:sz w:val="24"/>
          <w:szCs w:val="24"/>
        </w:rPr>
        <w:t xml:space="preserve"> το διήμερο (</w:t>
      </w:r>
      <w:r w:rsidR="0053739A" w:rsidRPr="00E345EB">
        <w:rPr>
          <w:sz w:val="24"/>
          <w:szCs w:val="24"/>
        </w:rPr>
        <w:t xml:space="preserve"> το </w:t>
      </w:r>
      <w:r w:rsidR="00D25B90" w:rsidRPr="00E345EB">
        <w:rPr>
          <w:sz w:val="24"/>
          <w:szCs w:val="24"/>
        </w:rPr>
        <w:t>Σ</w:t>
      </w:r>
      <w:r w:rsidRPr="00E345EB">
        <w:rPr>
          <w:sz w:val="24"/>
          <w:szCs w:val="24"/>
        </w:rPr>
        <w:t>αββατοκύριακο</w:t>
      </w:r>
      <w:r w:rsidR="0053739A" w:rsidRPr="00E345EB">
        <w:rPr>
          <w:sz w:val="24"/>
          <w:szCs w:val="24"/>
        </w:rPr>
        <w:t xml:space="preserve"> </w:t>
      </w:r>
      <w:r w:rsidRPr="00E345EB">
        <w:rPr>
          <w:sz w:val="24"/>
          <w:szCs w:val="24"/>
        </w:rPr>
        <w:t>) 5</w:t>
      </w:r>
      <w:r w:rsidR="00D25B90" w:rsidRPr="00E345EB">
        <w:rPr>
          <w:sz w:val="24"/>
          <w:szCs w:val="24"/>
          <w:vertAlign w:val="superscript"/>
        </w:rPr>
        <w:t>η</w:t>
      </w:r>
      <w:r w:rsidR="00D25B90" w:rsidRPr="00E345EB">
        <w:rPr>
          <w:sz w:val="24"/>
          <w:szCs w:val="24"/>
        </w:rPr>
        <w:t xml:space="preserve"> </w:t>
      </w:r>
      <w:r w:rsidRPr="00E345EB">
        <w:rPr>
          <w:sz w:val="24"/>
          <w:szCs w:val="24"/>
        </w:rPr>
        <w:t xml:space="preserve"> και </w:t>
      </w:r>
      <w:r w:rsidR="00A22C6E">
        <w:rPr>
          <w:sz w:val="24"/>
          <w:szCs w:val="24"/>
        </w:rPr>
        <w:t>6</w:t>
      </w:r>
      <w:r w:rsidR="00A22C6E" w:rsidRPr="00A22C6E">
        <w:rPr>
          <w:sz w:val="24"/>
          <w:szCs w:val="24"/>
          <w:vertAlign w:val="superscript"/>
        </w:rPr>
        <w:t>η</w:t>
      </w:r>
      <w:r w:rsidR="00A22C6E">
        <w:rPr>
          <w:sz w:val="24"/>
          <w:szCs w:val="24"/>
        </w:rPr>
        <w:t xml:space="preserve"> </w:t>
      </w:r>
      <w:r w:rsidRPr="00E345EB">
        <w:rPr>
          <w:sz w:val="24"/>
          <w:szCs w:val="24"/>
        </w:rPr>
        <w:t xml:space="preserve"> Οκτωβρίου</w:t>
      </w:r>
      <w:r w:rsidR="00D25B90" w:rsidRPr="00E345EB">
        <w:rPr>
          <w:sz w:val="24"/>
          <w:szCs w:val="24"/>
        </w:rPr>
        <w:t xml:space="preserve"> 2024</w:t>
      </w:r>
      <w:r w:rsidRPr="00E345EB">
        <w:rPr>
          <w:sz w:val="24"/>
          <w:szCs w:val="24"/>
        </w:rPr>
        <w:t xml:space="preserve"> και διοργανώνονται με πρωτοβουλία της Ιεράς Μητρόπολης Αιτωλίας &amp; Ακαρνανίας, σε συνεργασία με το Δήμο Αγρινίου. </w:t>
      </w:r>
    </w:p>
    <w:p w14:paraId="43904BE0" w14:textId="77777777" w:rsidR="00393B40" w:rsidRPr="00E345EB" w:rsidRDefault="00393B40" w:rsidP="0053739A">
      <w:pPr>
        <w:jc w:val="both"/>
        <w:rPr>
          <w:sz w:val="24"/>
          <w:szCs w:val="24"/>
        </w:rPr>
      </w:pPr>
    </w:p>
    <w:p w14:paraId="2260B609" w14:textId="77777777" w:rsidR="004B6F02" w:rsidRDefault="00393B40" w:rsidP="0053739A">
      <w:pPr>
        <w:ind w:firstLine="720"/>
        <w:jc w:val="both"/>
        <w:rPr>
          <w:sz w:val="24"/>
          <w:szCs w:val="24"/>
        </w:rPr>
      </w:pPr>
      <w:r w:rsidRPr="00E345EB">
        <w:rPr>
          <w:sz w:val="24"/>
          <w:szCs w:val="24"/>
        </w:rPr>
        <w:t>Το Σάββατο, 5</w:t>
      </w:r>
      <w:r w:rsidRPr="00E345EB">
        <w:rPr>
          <w:sz w:val="24"/>
          <w:szCs w:val="24"/>
          <w:vertAlign w:val="superscript"/>
        </w:rPr>
        <w:t>η</w:t>
      </w:r>
      <w:r w:rsidRPr="00E345EB">
        <w:rPr>
          <w:sz w:val="24"/>
          <w:szCs w:val="24"/>
        </w:rPr>
        <w:t xml:space="preserve"> Οκτωβρίου2024, το απόγευμα στην αίθουσα εκδηλώσεων του </w:t>
      </w:r>
      <w:proofErr w:type="spellStart"/>
      <w:r w:rsidRPr="00E345EB">
        <w:rPr>
          <w:sz w:val="24"/>
          <w:szCs w:val="24"/>
        </w:rPr>
        <w:t>Παπαστρατείου</w:t>
      </w:r>
      <w:proofErr w:type="spellEnd"/>
      <w:r w:rsidRPr="00E345EB">
        <w:rPr>
          <w:sz w:val="24"/>
          <w:szCs w:val="24"/>
        </w:rPr>
        <w:t xml:space="preserve"> Μεγάρου στο Αγρίνιο θα γίνει παρουσίαση του τιμητικού – αφιερωματικού τόμου </w:t>
      </w:r>
      <w:r w:rsidRPr="00E345EB">
        <w:rPr>
          <w:b/>
          <w:bCs/>
          <w:i/>
          <w:iCs/>
          <w:sz w:val="24"/>
          <w:szCs w:val="24"/>
        </w:rPr>
        <w:t>«ΦΩΣ ΙΛΑΡΟΝ»,</w:t>
      </w:r>
      <w:r w:rsidRPr="00E345EB">
        <w:rPr>
          <w:sz w:val="24"/>
          <w:szCs w:val="24"/>
        </w:rPr>
        <w:t xml:space="preserve"> στον οποίο περιλαμβάνονται επιστημονικές εργασίες διδακτορικών φοιτητών του καθηγητή </w:t>
      </w:r>
      <w:proofErr w:type="spellStart"/>
      <w:r w:rsidRPr="00E345EB">
        <w:rPr>
          <w:sz w:val="24"/>
          <w:szCs w:val="24"/>
        </w:rPr>
        <w:t>Αθ</w:t>
      </w:r>
      <w:proofErr w:type="spellEnd"/>
      <w:r w:rsidRPr="00E345EB">
        <w:rPr>
          <w:sz w:val="24"/>
          <w:szCs w:val="24"/>
        </w:rPr>
        <w:t xml:space="preserve">. Παλιούρα, θα προβληθεί  μικρής διάρκειας ταινία με αναφορές στη ζωή και το έργο του </w:t>
      </w:r>
      <w:r w:rsidR="00F22B33">
        <w:rPr>
          <w:sz w:val="24"/>
          <w:szCs w:val="24"/>
        </w:rPr>
        <w:t xml:space="preserve">αοίδιμου </w:t>
      </w:r>
      <w:r w:rsidRPr="00E345EB">
        <w:rPr>
          <w:sz w:val="24"/>
          <w:szCs w:val="24"/>
        </w:rPr>
        <w:t xml:space="preserve">καθηγητή και θα γίνει αναλυτική εισήγηση για το </w:t>
      </w:r>
      <w:r w:rsidR="008A3DFA" w:rsidRPr="00E345EB">
        <w:rPr>
          <w:sz w:val="24"/>
          <w:szCs w:val="24"/>
        </w:rPr>
        <w:t xml:space="preserve">εκπαιδευτικό και ακαδημαϊκό </w:t>
      </w:r>
      <w:r w:rsidR="00B87327">
        <w:rPr>
          <w:sz w:val="24"/>
          <w:szCs w:val="24"/>
        </w:rPr>
        <w:t xml:space="preserve">– επιστημονικό </w:t>
      </w:r>
      <w:r w:rsidRPr="00E345EB">
        <w:rPr>
          <w:sz w:val="24"/>
          <w:szCs w:val="24"/>
        </w:rPr>
        <w:t xml:space="preserve">έργο του. </w:t>
      </w:r>
      <w:r w:rsidR="00D25B90" w:rsidRPr="00E345EB">
        <w:rPr>
          <w:sz w:val="24"/>
          <w:szCs w:val="24"/>
        </w:rPr>
        <w:t xml:space="preserve">Στο πλαίσιο </w:t>
      </w:r>
      <w:r w:rsidR="003B7D5E" w:rsidRPr="00E345EB">
        <w:rPr>
          <w:sz w:val="24"/>
          <w:szCs w:val="24"/>
        </w:rPr>
        <w:t>της εκδήλωσης αυτής</w:t>
      </w:r>
      <w:r w:rsidR="00D25B90" w:rsidRPr="00E345EB">
        <w:rPr>
          <w:sz w:val="24"/>
          <w:szCs w:val="24"/>
        </w:rPr>
        <w:t xml:space="preserve"> θα γίνει η απονομή της αν</w:t>
      </w:r>
      <w:r w:rsidR="00E72E56">
        <w:rPr>
          <w:sz w:val="24"/>
          <w:szCs w:val="24"/>
        </w:rPr>
        <w:t>ώτα</w:t>
      </w:r>
      <w:r w:rsidR="00D25B90" w:rsidRPr="00E345EB">
        <w:rPr>
          <w:sz w:val="24"/>
          <w:szCs w:val="24"/>
        </w:rPr>
        <w:t>της τιμ</w:t>
      </w:r>
      <w:r w:rsidR="00F22B33">
        <w:rPr>
          <w:sz w:val="24"/>
          <w:szCs w:val="24"/>
        </w:rPr>
        <w:t>ητικής διάκρισης</w:t>
      </w:r>
      <w:r w:rsidR="00D25B90" w:rsidRPr="00E345EB">
        <w:rPr>
          <w:sz w:val="24"/>
          <w:szCs w:val="24"/>
        </w:rPr>
        <w:t xml:space="preserve"> της Ιεράς Μητροπόλεως στη σύζυγο του αοιδίμου καθηγητή</w:t>
      </w:r>
      <w:r w:rsidR="003B7D5E" w:rsidRPr="00E345EB">
        <w:rPr>
          <w:sz w:val="24"/>
          <w:szCs w:val="24"/>
        </w:rPr>
        <w:t>, ως αναγνώριση της πολύπλευρης</w:t>
      </w:r>
      <w:r w:rsidR="00F22B33">
        <w:rPr>
          <w:sz w:val="24"/>
          <w:szCs w:val="24"/>
        </w:rPr>
        <w:t xml:space="preserve"> και μακροχρόνιας</w:t>
      </w:r>
      <w:r w:rsidR="003B7D5E" w:rsidRPr="00E345EB">
        <w:rPr>
          <w:sz w:val="24"/>
          <w:szCs w:val="24"/>
        </w:rPr>
        <w:t xml:space="preserve"> προσφοράς του</w:t>
      </w:r>
      <w:r w:rsidR="004B6F02">
        <w:rPr>
          <w:sz w:val="24"/>
          <w:szCs w:val="24"/>
        </w:rPr>
        <w:t xml:space="preserve"> </w:t>
      </w:r>
      <w:proofErr w:type="spellStart"/>
      <w:r w:rsidR="004B6F02">
        <w:rPr>
          <w:sz w:val="24"/>
          <w:szCs w:val="24"/>
        </w:rPr>
        <w:t>Αθ</w:t>
      </w:r>
      <w:proofErr w:type="spellEnd"/>
      <w:r w:rsidR="004B6F02">
        <w:rPr>
          <w:sz w:val="24"/>
          <w:szCs w:val="24"/>
        </w:rPr>
        <w:t>. Παλιούρα</w:t>
      </w:r>
      <w:r w:rsidR="008A3DFA" w:rsidRPr="00E345EB">
        <w:rPr>
          <w:sz w:val="24"/>
          <w:szCs w:val="24"/>
        </w:rPr>
        <w:t>, ιδιαίτερα στην</w:t>
      </w:r>
      <w:r w:rsidR="004B6F02">
        <w:rPr>
          <w:sz w:val="24"/>
          <w:szCs w:val="24"/>
        </w:rPr>
        <w:t xml:space="preserve"> πατρίδα του, την</w:t>
      </w:r>
      <w:r w:rsidR="008A3DFA" w:rsidRPr="00E345EB">
        <w:rPr>
          <w:sz w:val="24"/>
          <w:szCs w:val="24"/>
        </w:rPr>
        <w:t xml:space="preserve"> Αιτωλοακαρνανία</w:t>
      </w:r>
      <w:r w:rsidR="00D25B90" w:rsidRPr="00E345EB">
        <w:rPr>
          <w:sz w:val="24"/>
          <w:szCs w:val="24"/>
        </w:rPr>
        <w:t xml:space="preserve">. </w:t>
      </w:r>
      <w:r w:rsidRPr="00E345EB">
        <w:rPr>
          <w:sz w:val="24"/>
          <w:szCs w:val="24"/>
        </w:rPr>
        <w:t xml:space="preserve"> Την επόμενη ημέρα, Κυριακή 6</w:t>
      </w:r>
      <w:r w:rsidRPr="00E345EB">
        <w:rPr>
          <w:sz w:val="24"/>
          <w:szCs w:val="24"/>
          <w:vertAlign w:val="superscript"/>
        </w:rPr>
        <w:t>η</w:t>
      </w:r>
      <w:r w:rsidRPr="00E345EB">
        <w:rPr>
          <w:sz w:val="24"/>
          <w:szCs w:val="24"/>
        </w:rPr>
        <w:t xml:space="preserve"> Οκτωβρίου 2024, στο Μητροπολιτικό Ναό Αγρινίου θα γίνει </w:t>
      </w:r>
      <w:proofErr w:type="spellStart"/>
      <w:r w:rsidRPr="00E345EB">
        <w:rPr>
          <w:sz w:val="24"/>
          <w:szCs w:val="24"/>
        </w:rPr>
        <w:t>πολυαρχιερατική</w:t>
      </w:r>
      <w:proofErr w:type="spellEnd"/>
      <w:r w:rsidRPr="00E345EB">
        <w:rPr>
          <w:sz w:val="24"/>
          <w:szCs w:val="24"/>
        </w:rPr>
        <w:t xml:space="preserve"> Θεία Λειτουργία και Ιερό Μνημόσυνο για τον αοίδιμο καθηγητή.  </w:t>
      </w:r>
    </w:p>
    <w:p w14:paraId="780EB561" w14:textId="5C6760BE" w:rsidR="003B7D5E" w:rsidRPr="004B6F02" w:rsidRDefault="00D25B90" w:rsidP="004B6F02">
      <w:pPr>
        <w:ind w:left="709" w:firstLine="11"/>
        <w:jc w:val="both"/>
        <w:rPr>
          <w:b/>
          <w:bCs/>
          <w:sz w:val="20"/>
          <w:szCs w:val="20"/>
        </w:rPr>
      </w:pPr>
      <w:r w:rsidRPr="004B6F02">
        <w:rPr>
          <w:sz w:val="20"/>
          <w:szCs w:val="20"/>
        </w:rPr>
        <w:t>Το πλήρες πρόγραμμα των εκδηλώσεων βρίσκεται αναρτημένο στην επίσημη ιστοσελίδα της Ιεράς Μητροπόλεως Αιτωλίας &amp; Ακαρνανίας</w:t>
      </w:r>
      <w:r w:rsidR="003B7D5E" w:rsidRPr="004B6F02">
        <w:rPr>
          <w:sz w:val="20"/>
          <w:szCs w:val="20"/>
        </w:rPr>
        <w:t xml:space="preserve"> στον ακόλουθο σύνδεσμο: </w:t>
      </w:r>
      <w:hyperlink r:id="rId5" w:history="1">
        <w:r w:rsidR="003B7D5E" w:rsidRPr="004B6F02">
          <w:rPr>
            <w:rStyle w:val="-"/>
            <w:b/>
            <w:bCs/>
            <w:sz w:val="20"/>
            <w:szCs w:val="20"/>
          </w:rPr>
          <w:t>https://imaa.gr/2024/09/%ce%b1%ce%b8%ce%b1%ce%bd%ce%ac%cf%83%ce%b9%ce%bf%cf%82-%ce%b4-%cf%80%ce%b1%ce%bb%ce%b9%ce%bf%cf%8d%cf%81%ce%b1%cf%82-1937-2014-%ce%b5%ce%ba%ce%b4%ce%b7%ce%bb%cf%8e%cf%83%ce%b5%ce%b9%cf%82-%cf%84/</w:t>
        </w:r>
      </w:hyperlink>
    </w:p>
    <w:p w14:paraId="6E0773FB" w14:textId="5D31C789" w:rsidR="0050243C" w:rsidRPr="00E345EB" w:rsidRDefault="003B7D5E" w:rsidP="008A3DFA">
      <w:pPr>
        <w:ind w:firstLine="720"/>
        <w:jc w:val="both"/>
        <w:rPr>
          <w:rFonts w:cstheme="minorHAnsi"/>
          <w:sz w:val="24"/>
          <w:szCs w:val="24"/>
        </w:rPr>
      </w:pPr>
      <w:r w:rsidRPr="00E345EB">
        <w:rPr>
          <w:sz w:val="24"/>
          <w:szCs w:val="24"/>
        </w:rPr>
        <w:t xml:space="preserve">Ο </w:t>
      </w:r>
      <w:r w:rsidRPr="00FC0DC5">
        <w:rPr>
          <w:b/>
          <w:bCs/>
          <w:sz w:val="24"/>
          <w:szCs w:val="24"/>
        </w:rPr>
        <w:t>Αθανάσιος Δ. Παλιούρας</w:t>
      </w:r>
      <w:r w:rsidRPr="00E345EB">
        <w:rPr>
          <w:sz w:val="24"/>
          <w:szCs w:val="24"/>
        </w:rPr>
        <w:t xml:space="preserve"> </w:t>
      </w:r>
      <w:r w:rsidR="00370D91">
        <w:rPr>
          <w:sz w:val="24"/>
          <w:szCs w:val="24"/>
        </w:rPr>
        <w:t xml:space="preserve">(1937 – 2014) </w:t>
      </w:r>
      <w:r w:rsidRPr="00E345EB">
        <w:rPr>
          <w:sz w:val="24"/>
          <w:szCs w:val="24"/>
        </w:rPr>
        <w:t>διετέλεσε καθηγητής της Βυζαντινής Αρχαιολογίας και Τέχνης στη Φιλοσοφική Σχολή του Πανεπιστημίου Ιωαννίνων. Γεννήθηκε το 1937 στο Αγρίνιο, όπου ολοκλήρωσε τη σχολική εκπαίδευση.  Στη συνέχεια μετέβη στην Αθήνα</w:t>
      </w:r>
      <w:r w:rsidR="00F34096">
        <w:rPr>
          <w:sz w:val="24"/>
          <w:szCs w:val="24"/>
        </w:rPr>
        <w:t>,</w:t>
      </w:r>
      <w:r w:rsidRPr="00E345EB">
        <w:rPr>
          <w:sz w:val="24"/>
          <w:szCs w:val="24"/>
        </w:rPr>
        <w:t xml:space="preserve"> όπου σπούδασε Θεολογία και Αρχαιολογία</w:t>
      </w:r>
      <w:r w:rsidR="00E951AA" w:rsidRPr="00E345EB">
        <w:rPr>
          <w:sz w:val="24"/>
          <w:szCs w:val="24"/>
        </w:rPr>
        <w:t xml:space="preserve"> στο Πανεπιστήμιο Αθηνών</w:t>
      </w:r>
      <w:r w:rsidRPr="00E345EB">
        <w:rPr>
          <w:sz w:val="24"/>
          <w:szCs w:val="24"/>
        </w:rPr>
        <w:t>.  Με υποτροφία της Ακαδημίας Αθηνών μετέβη στο Ινστιτούτο Βυζαντινών και Μεταβυζαντινών Σπουδών της Βενετίας</w:t>
      </w:r>
      <w:r w:rsidR="00F34096">
        <w:rPr>
          <w:sz w:val="24"/>
          <w:szCs w:val="24"/>
        </w:rPr>
        <w:t xml:space="preserve">, όπου </w:t>
      </w:r>
      <w:r w:rsidRPr="00E345EB">
        <w:rPr>
          <w:sz w:val="24"/>
          <w:szCs w:val="24"/>
        </w:rPr>
        <w:t xml:space="preserve">εκπόνησε τη διδακτορική του διατριβή με τίτλο </w:t>
      </w:r>
      <w:r w:rsidRPr="00E345EB">
        <w:rPr>
          <w:i/>
          <w:iCs/>
          <w:sz w:val="24"/>
          <w:szCs w:val="24"/>
        </w:rPr>
        <w:t xml:space="preserve">"Ο Κρητικός ζωγράφος </w:t>
      </w:r>
      <w:r w:rsidRPr="00E345EB">
        <w:rPr>
          <w:rFonts w:cstheme="minorHAnsi"/>
          <w:i/>
          <w:iCs/>
          <w:sz w:val="24"/>
          <w:szCs w:val="24"/>
        </w:rPr>
        <w:t xml:space="preserve">Γεώργιος </w:t>
      </w:r>
      <w:proofErr w:type="spellStart"/>
      <w:r w:rsidRPr="00E345EB">
        <w:rPr>
          <w:rFonts w:cstheme="minorHAnsi"/>
          <w:i/>
          <w:iCs/>
          <w:sz w:val="24"/>
          <w:szCs w:val="24"/>
        </w:rPr>
        <w:t>Κλόντζας</w:t>
      </w:r>
      <w:proofErr w:type="spellEnd"/>
      <w:r w:rsidRPr="00E345EB">
        <w:rPr>
          <w:rFonts w:cstheme="minorHAnsi"/>
          <w:i/>
          <w:iCs/>
          <w:sz w:val="24"/>
          <w:szCs w:val="24"/>
        </w:rPr>
        <w:t xml:space="preserve"> (1540-1608) και ο Μαρκιανός κώδικας των μικρογραφιών του"</w:t>
      </w:r>
      <w:r w:rsidR="00F22B33">
        <w:rPr>
          <w:rFonts w:cstheme="minorHAnsi"/>
          <w:sz w:val="24"/>
          <w:szCs w:val="24"/>
        </w:rPr>
        <w:t xml:space="preserve"> και </w:t>
      </w:r>
      <w:r w:rsidR="00D769AD">
        <w:rPr>
          <w:rFonts w:cstheme="minorHAnsi"/>
          <w:sz w:val="24"/>
          <w:szCs w:val="24"/>
        </w:rPr>
        <w:t xml:space="preserve">το 1973 </w:t>
      </w:r>
      <w:r w:rsidR="00F22B33">
        <w:rPr>
          <w:rFonts w:cstheme="minorHAnsi"/>
          <w:sz w:val="24"/>
          <w:szCs w:val="24"/>
        </w:rPr>
        <w:lastRenderedPageBreak/>
        <w:t>έλαβε το διδακτορικό του δίπλωμα από τη Φιλοσοφική Σχολή του Πανεπιστημίου Αθηνών</w:t>
      </w:r>
      <w:r w:rsidR="00D769AD">
        <w:rPr>
          <w:rFonts w:cstheme="minorHAnsi"/>
          <w:sz w:val="24"/>
          <w:szCs w:val="24"/>
        </w:rPr>
        <w:t xml:space="preserve"> με βαθμό ‘ΑΡΙΣΤΑ’</w:t>
      </w:r>
      <w:r w:rsidR="00F22B33">
        <w:rPr>
          <w:rFonts w:cstheme="minorHAnsi"/>
          <w:sz w:val="24"/>
          <w:szCs w:val="24"/>
        </w:rPr>
        <w:t>.</w:t>
      </w:r>
    </w:p>
    <w:p w14:paraId="551D8652" w14:textId="0B392372" w:rsidR="00E951AA" w:rsidRPr="00E345EB" w:rsidRDefault="0053739A" w:rsidP="0053739A">
      <w:pPr>
        <w:shd w:val="clear" w:color="auto" w:fill="FFFFFF"/>
        <w:spacing w:before="120" w:after="240" w:line="240" w:lineRule="auto"/>
        <w:jc w:val="both"/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</w:pPr>
      <w:r w:rsidRPr="00E345EB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ab/>
        <w:t>Αρχικά εργάστηκε ως καθηγητής στη Μέση Εκπαίδευση</w:t>
      </w:r>
      <w:r w:rsidR="00942E2D" w:rsidRPr="00E345EB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 xml:space="preserve"> στο νομό Αιτωλοακαρνανίας</w:t>
      </w:r>
      <w:r w:rsidR="00D769AD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 xml:space="preserve"> (για μία δεκαετία περίπου)</w:t>
      </w:r>
      <w:r w:rsidRPr="00E345EB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 xml:space="preserve"> ενώ μετά την </w:t>
      </w:r>
      <w:r w:rsidR="00F22B33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>απόκτηση του διδακτορικού του διπλώματος</w:t>
      </w:r>
      <w:r w:rsidRPr="00E345EB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 xml:space="preserve"> εργάστηκε στη Φιλοσοφική Σχολή του Πανεπιστημίου Ιωαννίνων, </w:t>
      </w:r>
      <w:r w:rsidR="00E951AA" w:rsidRPr="00E345EB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>αρχικά</w:t>
      </w:r>
      <w:r w:rsidR="00942E2D" w:rsidRPr="00E345EB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 xml:space="preserve"> </w:t>
      </w:r>
      <w:r w:rsidR="00E345EB" w:rsidRPr="00E345EB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>(</w:t>
      </w:r>
      <w:r w:rsidR="00942E2D" w:rsidRPr="00E345EB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>1976</w:t>
      </w:r>
      <w:r w:rsidR="00E345EB" w:rsidRPr="00E345EB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>)</w:t>
      </w:r>
      <w:r w:rsidR="00E951AA" w:rsidRPr="00E345EB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 xml:space="preserve"> ως Εντεταλμένος Επιμελητής και </w:t>
      </w:r>
      <w:r w:rsidR="00942E2D" w:rsidRPr="00E345EB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>από το 1988</w:t>
      </w:r>
      <w:r w:rsidR="00E345EB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 xml:space="preserve"> μέχρι την αφυπηρέτησή του (2006)</w:t>
      </w:r>
      <w:r w:rsidR="00942E2D" w:rsidRPr="00E345EB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 xml:space="preserve"> ως πρωτοβάθμιος Καθηγητής στο επιστημονικό πεδίο της </w:t>
      </w:r>
      <w:r w:rsidR="00942E2D" w:rsidRPr="00FC0DC5">
        <w:rPr>
          <w:rFonts w:eastAsia="Times New Roman" w:cstheme="minorHAnsi"/>
          <w:b/>
          <w:bCs/>
          <w:color w:val="202122"/>
          <w:kern w:val="0"/>
          <w:sz w:val="24"/>
          <w:szCs w:val="24"/>
          <w:lang w:eastAsia="el-GR"/>
          <w14:ligatures w14:val="none"/>
        </w:rPr>
        <w:t>Βυζαντινής Αρχαιολογίας και Τέχνης</w:t>
      </w:r>
      <w:r w:rsidRPr="00FC0DC5">
        <w:rPr>
          <w:rFonts w:eastAsia="Times New Roman" w:cstheme="minorHAnsi"/>
          <w:b/>
          <w:bCs/>
          <w:color w:val="202122"/>
          <w:kern w:val="0"/>
          <w:sz w:val="24"/>
          <w:szCs w:val="24"/>
          <w:lang w:eastAsia="el-GR"/>
          <w14:ligatures w14:val="none"/>
        </w:rPr>
        <w:t>.</w:t>
      </w:r>
      <w:r w:rsidRPr="00E345EB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 xml:space="preserve"> Οργάνωσε αρκετές πανεπιστημιακές ανασκαφές και έρευνες με επίκεντρο βυζαντινά και μεταβυζαντινά μνημεία της Ηπείρου και της Αιτωλοακαρνανίας, </w:t>
      </w:r>
      <w:r w:rsidR="00E951AA" w:rsidRPr="00E345EB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 xml:space="preserve">αλλά και της Κρήτης, </w:t>
      </w:r>
      <w:r w:rsidR="00942E2D" w:rsidRPr="00E345EB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>ενώ</w:t>
      </w:r>
      <w:r w:rsidRPr="00E345EB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 xml:space="preserve"> δημοσίευσε πολλά βιβλία</w:t>
      </w:r>
      <w:r w:rsidR="00942E2D" w:rsidRPr="00E345EB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 xml:space="preserve"> και μελέτες</w:t>
      </w:r>
      <w:r w:rsidRPr="00E345EB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 xml:space="preserve"> για τη Βυζαντινή και Μεταβυζαντινή Τέχνη και Αρχαιολογία.</w:t>
      </w:r>
      <w:r w:rsidRPr="00E345EB">
        <w:rPr>
          <w:sz w:val="24"/>
          <w:szCs w:val="24"/>
        </w:rPr>
        <w:t xml:space="preserve"> </w:t>
      </w:r>
      <w:r w:rsidR="00DA5C78" w:rsidRPr="00E345EB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>Για μια εικοσαετία υ</w:t>
      </w:r>
      <w:r w:rsidRPr="00E345EB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 xml:space="preserve">πήρξε επιμελητής του </w:t>
      </w:r>
      <w:r w:rsidR="00DA5C78" w:rsidRPr="00E345EB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 xml:space="preserve">ετήσιου </w:t>
      </w:r>
      <w:r w:rsidRPr="00E345EB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 xml:space="preserve">επιστημονικού περιοδικού </w:t>
      </w:r>
      <w:r w:rsidRPr="00E345EB">
        <w:rPr>
          <w:rFonts w:eastAsia="Times New Roman" w:cstheme="minorHAnsi"/>
          <w:i/>
          <w:iCs/>
          <w:color w:val="202122"/>
          <w:kern w:val="0"/>
          <w:sz w:val="24"/>
          <w:szCs w:val="24"/>
          <w:lang w:eastAsia="el-GR"/>
          <w14:ligatures w14:val="none"/>
        </w:rPr>
        <w:t>"Ηπειρωτικά Χρονικά"</w:t>
      </w:r>
      <w:r w:rsidRPr="00E345EB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 xml:space="preserve"> (1980-2000)</w:t>
      </w:r>
      <w:r w:rsidR="00D769AD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>,</w:t>
      </w:r>
      <w:r w:rsidR="00E951AA" w:rsidRPr="00E345EB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 xml:space="preserve"> κατά περιόδους διετέλεσε μέλος του Κεντρικού Αρχαιολογικού Συμβουλίου</w:t>
      </w:r>
      <w:r w:rsidR="00D769AD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 xml:space="preserve"> ενώ κατέλαβε διάφορες θέσεις</w:t>
      </w:r>
      <w:r w:rsidR="004B6F02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 xml:space="preserve"> αυξημένης</w:t>
      </w:r>
      <w:r w:rsidR="00D769AD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 xml:space="preserve"> ευθύνης μέσα στο πλαίσιο του Πανεπιστημίου Ιωαννίνων και του Τμήματος Ιστορίας &amp; Αρχαιολογίας</w:t>
      </w:r>
      <w:r w:rsidR="004B6F02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>, όπου ανήκε οργανικά</w:t>
      </w:r>
      <w:r w:rsidR="00D769AD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 xml:space="preserve">. </w:t>
      </w:r>
      <w:r w:rsidR="008A3DFA" w:rsidRPr="00E345EB">
        <w:rPr>
          <w:rFonts w:eastAsia="Times New Roman" w:cstheme="minorHAnsi"/>
          <w:color w:val="202122"/>
          <w:kern w:val="0"/>
          <w:sz w:val="24"/>
          <w:szCs w:val="24"/>
          <w:lang w:eastAsia="el-GR"/>
          <w14:ligatures w14:val="none"/>
        </w:rPr>
        <w:t xml:space="preserve"> </w:t>
      </w:r>
    </w:p>
    <w:p w14:paraId="117FB29F" w14:textId="1127419F" w:rsidR="00E345EB" w:rsidRPr="004B6F02" w:rsidRDefault="00E345EB" w:rsidP="004B6F02">
      <w:pPr>
        <w:spacing w:after="0" w:line="240" w:lineRule="auto"/>
        <w:ind w:left="709"/>
        <w:jc w:val="both"/>
        <w:rPr>
          <w:rFonts w:ascii="Comic Sans MS" w:hAnsi="Comic Sans MS" w:cs="Open Sans"/>
          <w:spacing w:val="-5"/>
          <w:sz w:val="20"/>
          <w:szCs w:val="20"/>
          <w:lang w:eastAsia="el-GR"/>
        </w:rPr>
      </w:pPr>
      <w:r w:rsidRPr="004B6F02">
        <w:rPr>
          <w:sz w:val="20"/>
          <w:szCs w:val="20"/>
        </w:rPr>
        <w:t>[για περισσότερες πληροφορίες</w:t>
      </w:r>
      <w:r w:rsidR="004B6F02" w:rsidRPr="004B6F02">
        <w:rPr>
          <w:sz w:val="20"/>
          <w:szCs w:val="20"/>
        </w:rPr>
        <w:t xml:space="preserve"> σχετικά με τη ζωή και το έργο του καθηγητή </w:t>
      </w:r>
      <w:proofErr w:type="spellStart"/>
      <w:r w:rsidR="004B6F02" w:rsidRPr="004B6F02">
        <w:rPr>
          <w:sz w:val="20"/>
          <w:szCs w:val="20"/>
        </w:rPr>
        <w:t>Αθ</w:t>
      </w:r>
      <w:proofErr w:type="spellEnd"/>
      <w:r w:rsidR="004B6F02" w:rsidRPr="004B6F02">
        <w:rPr>
          <w:sz w:val="20"/>
          <w:szCs w:val="20"/>
        </w:rPr>
        <w:t>. Παλιούρα</w:t>
      </w:r>
      <w:r w:rsidRPr="004B6F02">
        <w:rPr>
          <w:sz w:val="20"/>
          <w:szCs w:val="20"/>
        </w:rPr>
        <w:t xml:space="preserve"> βλ.  </w:t>
      </w:r>
      <w:proofErr w:type="spellStart"/>
      <w:r w:rsidRPr="004B6F02">
        <w:rPr>
          <w:sz w:val="20"/>
          <w:szCs w:val="20"/>
        </w:rPr>
        <w:t>Φώτ</w:t>
      </w:r>
      <w:proofErr w:type="spellEnd"/>
      <w:r w:rsidRPr="004B6F02">
        <w:rPr>
          <w:sz w:val="20"/>
          <w:szCs w:val="20"/>
        </w:rPr>
        <w:t xml:space="preserve">. </w:t>
      </w:r>
      <w:proofErr w:type="spellStart"/>
      <w:r w:rsidRPr="004B6F02">
        <w:rPr>
          <w:sz w:val="20"/>
          <w:szCs w:val="20"/>
        </w:rPr>
        <w:t>Μάλαινος</w:t>
      </w:r>
      <w:proofErr w:type="spellEnd"/>
      <w:r w:rsidRPr="004B6F02">
        <w:rPr>
          <w:sz w:val="20"/>
          <w:szCs w:val="20"/>
        </w:rPr>
        <w:t xml:space="preserve">, </w:t>
      </w:r>
      <w:r w:rsidRPr="004B6F02">
        <w:rPr>
          <w:b/>
          <w:bCs/>
          <w:i/>
          <w:iCs/>
          <w:sz w:val="20"/>
          <w:szCs w:val="20"/>
        </w:rPr>
        <w:t>«Αθανάσιος Παλιούρας: ο Επιστήμονας, ο Άνθρωπος, ο Δάσκαλος»</w:t>
      </w:r>
      <w:r w:rsidRPr="004B6F02">
        <w:rPr>
          <w:sz w:val="20"/>
          <w:szCs w:val="20"/>
        </w:rPr>
        <w:t xml:space="preserve">, διαθέσιμο στην ηλεκτρονική διεύθυνση:  </w:t>
      </w:r>
      <w:hyperlink r:id="rId6" w:history="1">
        <w:r w:rsidRPr="004B6F02">
          <w:rPr>
            <w:rFonts w:ascii="Comic Sans MS" w:eastAsia="Times New Roman" w:hAnsi="Comic Sans MS" w:cs="Open Sans"/>
            <w:b/>
            <w:bCs/>
            <w:color w:val="0070C0"/>
            <w:spacing w:val="-5"/>
            <w:kern w:val="36"/>
            <w:sz w:val="20"/>
            <w:szCs w:val="20"/>
            <w:u w:val="single"/>
            <w:lang w:eastAsia="el-GR"/>
            <w14:ligatures w14:val="none"/>
          </w:rPr>
          <w:t>https://www.imga.gr/wp-content/uploads/2016/04/paliouras.pdf</w:t>
        </w:r>
      </w:hyperlink>
      <w:r w:rsidRPr="004B6F02">
        <w:rPr>
          <w:rFonts w:ascii="Comic Sans MS" w:eastAsia="Times New Roman" w:hAnsi="Comic Sans MS" w:cs="Open Sans"/>
          <w:b/>
          <w:bCs/>
          <w:color w:val="0070C0"/>
          <w:spacing w:val="-5"/>
          <w:kern w:val="36"/>
          <w:sz w:val="20"/>
          <w:szCs w:val="20"/>
          <w:lang w:eastAsia="el-GR"/>
          <w14:ligatures w14:val="none"/>
        </w:rPr>
        <w:t xml:space="preserve"> </w:t>
      </w:r>
      <w:r w:rsidR="00AD75A0" w:rsidRPr="004B6F02">
        <w:rPr>
          <w:rFonts w:eastAsia="Times New Roman" w:cstheme="minorHAnsi"/>
          <w:spacing w:val="-5"/>
          <w:kern w:val="36"/>
          <w:sz w:val="20"/>
          <w:szCs w:val="20"/>
          <w:lang w:eastAsia="el-GR"/>
          <w14:ligatures w14:val="none"/>
        </w:rPr>
        <w:t>(σελ. 12-</w:t>
      </w:r>
      <w:r w:rsidR="00D769AD" w:rsidRPr="004B6F02">
        <w:rPr>
          <w:rFonts w:eastAsia="Times New Roman" w:cstheme="minorHAnsi"/>
          <w:spacing w:val="-5"/>
          <w:kern w:val="36"/>
          <w:sz w:val="20"/>
          <w:szCs w:val="20"/>
          <w:lang w:eastAsia="el-GR"/>
          <w14:ligatures w14:val="none"/>
        </w:rPr>
        <w:t>21</w:t>
      </w:r>
      <w:r w:rsidR="00AD75A0" w:rsidRPr="004B6F02">
        <w:rPr>
          <w:rFonts w:eastAsia="Times New Roman" w:cstheme="minorHAnsi"/>
          <w:spacing w:val="-5"/>
          <w:kern w:val="36"/>
          <w:sz w:val="20"/>
          <w:szCs w:val="20"/>
          <w:lang w:eastAsia="el-GR"/>
          <w14:ligatures w14:val="none"/>
        </w:rPr>
        <w:t xml:space="preserve">) </w:t>
      </w:r>
      <w:r w:rsidRPr="004B6F02">
        <w:rPr>
          <w:rFonts w:eastAsia="Times New Roman" w:cstheme="minorHAnsi"/>
          <w:spacing w:val="-5"/>
          <w:kern w:val="36"/>
          <w:sz w:val="20"/>
          <w:szCs w:val="20"/>
          <w:u w:val="single"/>
          <w:lang w:eastAsia="el-GR"/>
          <w14:ligatures w14:val="none"/>
        </w:rPr>
        <w:t>]</w:t>
      </w:r>
    </w:p>
    <w:p w14:paraId="2C1AAEED" w14:textId="6AF42745" w:rsidR="0050243C" w:rsidRPr="004B6F02" w:rsidRDefault="0050243C" w:rsidP="00393B40">
      <w:pPr>
        <w:jc w:val="both"/>
        <w:rPr>
          <w:sz w:val="20"/>
          <w:szCs w:val="20"/>
        </w:rPr>
      </w:pPr>
    </w:p>
    <w:sectPr w:rsidR="0050243C" w:rsidRPr="004B6F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5D"/>
    <w:rsid w:val="00016B5D"/>
    <w:rsid w:val="00160C05"/>
    <w:rsid w:val="00326DED"/>
    <w:rsid w:val="00370D91"/>
    <w:rsid w:val="00393B40"/>
    <w:rsid w:val="00397254"/>
    <w:rsid w:val="003B7D5E"/>
    <w:rsid w:val="00495DD0"/>
    <w:rsid w:val="004B6F02"/>
    <w:rsid w:val="004E2031"/>
    <w:rsid w:val="0050243C"/>
    <w:rsid w:val="0053739A"/>
    <w:rsid w:val="008A3DFA"/>
    <w:rsid w:val="00942E2D"/>
    <w:rsid w:val="00A22C6E"/>
    <w:rsid w:val="00AD75A0"/>
    <w:rsid w:val="00B8384C"/>
    <w:rsid w:val="00B87327"/>
    <w:rsid w:val="00B96C22"/>
    <w:rsid w:val="00D25B90"/>
    <w:rsid w:val="00D66A8E"/>
    <w:rsid w:val="00D67634"/>
    <w:rsid w:val="00D769AD"/>
    <w:rsid w:val="00DA0DE9"/>
    <w:rsid w:val="00DA4B28"/>
    <w:rsid w:val="00DA5C78"/>
    <w:rsid w:val="00E345EB"/>
    <w:rsid w:val="00E72E56"/>
    <w:rsid w:val="00E951AA"/>
    <w:rsid w:val="00F22B33"/>
    <w:rsid w:val="00F34096"/>
    <w:rsid w:val="00F54AC7"/>
    <w:rsid w:val="00F6196F"/>
    <w:rsid w:val="00F863B0"/>
    <w:rsid w:val="00FC0DC5"/>
    <w:rsid w:val="00FC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8060"/>
  <w15:chartTrackingRefBased/>
  <w15:docId w15:val="{852569B9-CEE2-48C9-9142-D3CF4A8B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B7D5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B7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43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4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1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6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mga.gr/wp-content/uploads/2016/04/paliouras.pdf" TargetMode="External"/><Relationship Id="rId5" Type="http://schemas.openxmlformats.org/officeDocument/2006/relationships/hyperlink" Target="https://imaa.gr/2024/09/%ce%b1%ce%b8%ce%b1%ce%bd%ce%ac%cf%83%ce%b9%ce%bf%cf%82-%ce%b4-%cf%80%ce%b1%ce%bb%ce%b9%ce%bf%cf%8d%cf%81%ce%b1%cf%82-1937-2014-%ce%b5%ce%ba%ce%b4%ce%b7%ce%bb%cf%8e%cf%83%ce%b5%ce%b9%cf%82-%cf%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ED22E-329B-4E01-BA5D-F6B28C83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 Lainas</dc:creator>
  <cp:keywords/>
  <dc:description/>
  <cp:lastModifiedBy>XPS</cp:lastModifiedBy>
  <cp:revision>2</cp:revision>
  <dcterms:created xsi:type="dcterms:W3CDTF">2024-10-04T08:14:00Z</dcterms:created>
  <dcterms:modified xsi:type="dcterms:W3CDTF">2024-10-04T08:14:00Z</dcterms:modified>
</cp:coreProperties>
</file>